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D6" w:rsidRPr="009858D6" w:rsidRDefault="009858D6" w:rsidP="009858D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40"/>
          <w:szCs w:val="40"/>
          <w:cs/>
          <w:lang w:bidi="ne-NP"/>
        </w:rPr>
        <w:t>पकेटक्षेत्र पर्वर्दन कार्यका लागी पेश गर्ने प्रस्तावपत्रको ढाँचा</w:t>
      </w:r>
    </w:p>
    <w:p w:rsidR="009858D6" w:rsidRPr="005B5906" w:rsidRDefault="009858D6" w:rsidP="005B5906">
      <w:pPr>
        <w:pStyle w:val="ListParagraph"/>
        <w:numPr>
          <w:ilvl w:val="0"/>
          <w:numId w:val="17"/>
        </w:numPr>
        <w:spacing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bookmarkStart w:id="0" w:name="_GoBack"/>
      <w:bookmarkEnd w:id="0"/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प्रस्ताव पेश गर्ने समुह/सहकारीको नाम र ठेगाना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</w:t>
      </w:r>
      <w:r w:rsidR="00FA37D9"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/</w:t>
      </w:r>
      <w:r w:rsidR="00FA37D9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उपभोक्ता समितिको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 xml:space="preserve"> नाम: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................................................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ठेगाना: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.............................................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सम्पर्क व्यक्तिः-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फोन नं: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     ...........................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मोबाईल नं: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       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28"/>
          <w:szCs w:val="28"/>
          <w:u w:val="single"/>
          <w:cs/>
          <w:lang w:bidi="ne-NP"/>
        </w:rPr>
        <w:t>संलग्न कागजपत्र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क्रियाकलाप संचालन सम्वन्धी समूह/सहकारीको छाप सहितको बैठकको निर्णयको प्रतिलिपि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दर्ता र नवीकरणको प्रमाणपत्र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                                  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स्थायी लेखा नम्वर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                                                                        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         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गा.पा./न.पा.को सिफारिस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                                                                            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  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खाता रहेको बैंक र शाखा:.....................................................................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खाता नम्बर: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................................................................................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(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सहकारीको लागि थप)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लेखा परिक्षण प्रतिवेदन/कर चुक्ताको प्रमाणपत्र/दर्ताको प्रमाणपत्रको प्रतिलिपि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(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सहकारीको लागि थप) स्वीकृत विधान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                                                        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9858D6" w:rsidRPr="005B5906" w:rsidRDefault="009858D6" w:rsidP="005B5906">
      <w:pPr>
        <w:pStyle w:val="ListParagraph"/>
        <w:numPr>
          <w:ilvl w:val="0"/>
          <w:numId w:val="16"/>
        </w:numPr>
        <w:spacing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समूह/सहकारीको छोटो चिनारी र लक्ष्य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स्थापना बर्ष: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आवद्ध घरधुरी संख्या.............................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3945"/>
        <w:gridCol w:w="1342"/>
      </w:tblGrid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क्र.सं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बिबरण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जम्मा संख्या</w:t>
            </w: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समूह/सहकारीमा आवद्ध जम्मा व्यक्ति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समूह/सहकारीमा आवद्ध महिला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समूह/सहकारीमा आवद्ध आदिबासी/ जनजाती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समूह/सहकारीमा आवद्ध मधेशी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समूह/सहकारीमा आवद्ध दलित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समूह/सहकारीमा आवद्ध अपाङ्ग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</w:tbl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Default="009858D6" w:rsidP="009858D6">
      <w:pPr>
        <w:spacing w:after="0" w:line="240" w:lineRule="auto"/>
        <w:rPr>
          <w:rFonts w:ascii="Kokila" w:eastAsia="Times New Roman" w:hAnsi="Kokila" w:cs="Kokila" w:hint="cs"/>
          <w:color w:val="000000"/>
          <w:sz w:val="32"/>
          <w:szCs w:val="32"/>
          <w:lang w:bidi="ne-NP"/>
        </w:rPr>
      </w:pPr>
    </w:p>
    <w:p w:rsidR="009858D6" w:rsidRDefault="009858D6" w:rsidP="009858D6">
      <w:pPr>
        <w:spacing w:after="0" w:line="240" w:lineRule="auto"/>
        <w:rPr>
          <w:rFonts w:ascii="Kokila" w:eastAsia="Times New Roman" w:hAnsi="Kokila" w:cs="Kokila" w:hint="cs"/>
          <w:color w:val="000000"/>
          <w:sz w:val="32"/>
          <w:szCs w:val="32"/>
          <w:lang w:bidi="ne-NP"/>
        </w:rPr>
      </w:pP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lastRenderedPageBreak/>
        <w:t>जडिबुटी सम्वन्धी कुनै कार्य गरेको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अनुभव: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                                  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 भने अनुभव सम्वन्धी विवरण उल्लेख गर्नुहोस: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.......................................................................................................................................................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.......................................................................................................................................................</w:t>
      </w:r>
    </w:p>
    <w:p w:rsidR="009858D6" w:rsidRPr="009858D6" w:rsidRDefault="009858D6" w:rsidP="009858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.......................................................................................................................................................</w:t>
      </w:r>
    </w:p>
    <w:p w:rsidR="009858D6" w:rsidRPr="005B5906" w:rsidRDefault="009858D6" w:rsidP="005B5906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बिद्यमान वित्तिय तथा अन्य प्राविधिक पूर्वाधारहरु</w:t>
      </w:r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 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प्रति सदस्य शुल्क: ................................छ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समूह/सहकारीबाट तलबमा काम गर्ने जनशक्ति संख्या..........................छ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5B5906" w:rsidRDefault="009858D6" w:rsidP="005B5906">
      <w:pPr>
        <w:pStyle w:val="ListParagraph"/>
        <w:numPr>
          <w:ilvl w:val="0"/>
          <w:numId w:val="14"/>
        </w:numPr>
        <w:spacing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बिद्यमान भौतिक पूर्वाधारहरु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आफ्नो जग्गा(क्षेत्रफल).............छ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समूह/सहकारीको आफ्नो भवन संख्या..........................छ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ab/>
      </w:r>
    </w:p>
    <w:p w:rsidR="009858D6" w:rsidRPr="009858D6" w:rsidRDefault="009858D6" w:rsidP="009858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समूह/सहकारी संग रहेको अन्य पूर्बाधार..................छ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                </w:t>
      </w: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छैन</w:t>
      </w:r>
    </w:p>
    <w:p w:rsidR="009858D6" w:rsidRPr="005B5906" w:rsidRDefault="009858D6" w:rsidP="005B590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पकेटक्षेत्र पर्वर्धनका लागि प्रस्तावित क</w:t>
      </w:r>
      <w:r w:rsidR="00536157"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 xml:space="preserve">्षेत्र </w:t>
      </w:r>
    </w:p>
    <w:p w:rsidR="00536157" w:rsidRPr="00536157" w:rsidRDefault="009858D6" w:rsidP="00536157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 w:hint="cs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जडिबुटि विरुवा रोपण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 xml:space="preserve">  </w:t>
      </w:r>
      <w:r w:rsidR="00536157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…………..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 xml:space="preserve"> </w:t>
      </w:r>
    </w:p>
    <w:p w:rsidR="009858D6" w:rsidRPr="009858D6" w:rsidRDefault="009858D6" w:rsidP="005361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जिल्ला: .........................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गा.पा./न.पा: 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वडा नं: 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9858D6" w:rsidRPr="005B5906" w:rsidRDefault="009858D6" w:rsidP="005B590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B590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जडिबुटि विरुवा रोपणको हकमा रोपण गर्ने प्रजातीको नाम लेख्नुहोस।</w:t>
      </w:r>
    </w:p>
    <w:p w:rsidR="009858D6" w:rsidRPr="009858D6" w:rsidRDefault="009858D6" w:rsidP="009858D6">
      <w:pPr>
        <w:numPr>
          <w:ilvl w:val="0"/>
          <w:numId w:val="8"/>
        </w:numPr>
        <w:spacing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 xml:space="preserve">.................... 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ख).................. ग)................... घ)...............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9858D6" w:rsidRPr="00536157" w:rsidRDefault="009858D6" w:rsidP="00A5167A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36157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प्रस्तावित कार्यका लागी उपलब्ध जग्गा:</w:t>
      </w: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जडिबुटि विरुवा रोपण जग्गाको क्षेत्रफल (अनुमानित हेक्टरमा): ............................</w:t>
      </w:r>
    </w:p>
    <w:p w:rsidR="00536157" w:rsidRPr="00536157" w:rsidRDefault="00536157" w:rsidP="00536157">
      <w:pPr>
        <w:spacing w:after="0" w:line="240" w:lineRule="auto"/>
        <w:textAlignment w:val="baseline"/>
        <w:rPr>
          <w:rFonts w:ascii="Kokila" w:eastAsia="Times New Roman" w:hAnsi="Kokila" w:cs="Kokila" w:hint="cs"/>
          <w:color w:val="000000"/>
          <w:sz w:val="36"/>
          <w:szCs w:val="36"/>
          <w:lang w:bidi="ne-NP"/>
        </w:rPr>
      </w:pPr>
    </w:p>
    <w:p w:rsidR="00536157" w:rsidRDefault="00536157" w:rsidP="00536157">
      <w:pPr>
        <w:pStyle w:val="ListParagraph"/>
        <w:spacing w:after="0" w:line="240" w:lineRule="auto"/>
        <w:ind w:left="1440"/>
        <w:textAlignment w:val="baseline"/>
        <w:rPr>
          <w:rFonts w:ascii="Kokila" w:eastAsia="Times New Roman" w:hAnsi="Kokila" w:cs="Kokila" w:hint="cs"/>
          <w:color w:val="000000"/>
          <w:sz w:val="36"/>
          <w:szCs w:val="36"/>
          <w:lang w:bidi="ne-NP"/>
        </w:rPr>
      </w:pPr>
    </w:p>
    <w:p w:rsidR="00536157" w:rsidRPr="00536157" w:rsidRDefault="00536157" w:rsidP="00536157">
      <w:pPr>
        <w:pStyle w:val="ListParagraph"/>
        <w:spacing w:after="0" w:line="240" w:lineRule="auto"/>
        <w:ind w:left="1440"/>
        <w:textAlignment w:val="baseline"/>
        <w:rPr>
          <w:rFonts w:ascii="Kokila" w:eastAsia="Times New Roman" w:hAnsi="Kokila" w:cs="Kokila" w:hint="cs"/>
          <w:color w:val="000000"/>
          <w:sz w:val="36"/>
          <w:szCs w:val="36"/>
          <w:lang w:bidi="ne-NP"/>
        </w:rPr>
      </w:pPr>
    </w:p>
    <w:p w:rsidR="009858D6" w:rsidRPr="00536157" w:rsidRDefault="009858D6" w:rsidP="00A5167A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Kokila" w:eastAsia="Times New Roman" w:hAnsi="Kokila" w:cs="Kokila"/>
          <w:color w:val="000000"/>
          <w:sz w:val="36"/>
          <w:szCs w:val="36"/>
          <w:lang w:bidi="ne-NP"/>
        </w:rPr>
      </w:pPr>
      <w:r w:rsidRPr="00536157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lastRenderedPageBreak/>
        <w:t>जडिबुटि खेती बिस्तारका लागी गरिने कृयाकलापमा गरीने खर्च बिबरण:</w:t>
      </w:r>
      <w:r w:rsidRPr="00536157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 </w:t>
      </w:r>
    </w:p>
    <w:p w:rsidR="009858D6" w:rsidRPr="009858D6" w:rsidRDefault="009858D6" w:rsidP="009858D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स्पेसीफिकेसनमा उल्लेखित कार्य गर्दा निम्नानुसारको शिर्षकमा मात्र रकम खर्च गर्न पाईनेछ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3805"/>
        <w:gridCol w:w="2108"/>
        <w:gridCol w:w="983"/>
      </w:tblGrid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क्र.सं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कार्य बिबरण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जम्मा लागत रकम रु.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कैफियत</w:t>
            </w: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खाल्डो खन्ने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, 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गोडमेल गर्ने वा अन्य कार्य गर्ने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सिचाई ब्यबस्थापन सम्बन्धि कार्यमा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मलखाद तथा बिषादि खर्च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  <w:tr w:rsidR="009858D6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बिरुवा खरिद।उत्पादन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  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ढुवानी समेत खर्च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</w:tr>
    </w:tbl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Pr="009858D6" w:rsidRDefault="00DB387D" w:rsidP="009858D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 xml:space="preserve">                  </w:t>
      </w:r>
      <w:r w:rsidR="00A5167A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 xml:space="preserve">९ </w:t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 xml:space="preserve"> </w:t>
      </w:r>
      <w:r w:rsidR="009858D6"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कार्य सम्पादन गर्ने समयतालिका: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543"/>
        <w:gridCol w:w="448"/>
        <w:gridCol w:w="454"/>
        <w:gridCol w:w="468"/>
        <w:gridCol w:w="467"/>
        <w:gridCol w:w="392"/>
        <w:gridCol w:w="360"/>
        <w:gridCol w:w="454"/>
        <w:gridCol w:w="467"/>
        <w:gridCol w:w="385"/>
        <w:gridCol w:w="360"/>
        <w:gridCol w:w="404"/>
        <w:gridCol w:w="404"/>
      </w:tblGrid>
      <w:tr w:rsidR="009858D6" w:rsidRPr="009858D6" w:rsidTr="009858D6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क्र.सं</w:t>
            </w:r>
          </w:p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क्रियाकलापहरु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आ.ब. २०८१।०८२</w:t>
            </w: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श्रा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भा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का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मं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पु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मा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फा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चै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बै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जे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अ</w:t>
            </w: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70AD47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9858D6" w:rsidRPr="009858D6" w:rsidTr="009858D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</w:tr>
    </w:tbl>
    <w:p w:rsidR="009858D6" w:rsidRPr="009858D6" w:rsidRDefault="009858D6" w:rsidP="009858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9858D6" w:rsidRPr="00536157" w:rsidRDefault="009858D6" w:rsidP="00DB387D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36157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प्रस्तावित क्रियाकलापहरुवाट लाभान्वित हुने घरधुरी र सिर्जना हुने रोजगारी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सिर्जना हुने पूर्ण रोजगारी(श्रम दिन): 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सिर्जना हुने रोजगारी(अर्ध दक्ष): 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सिर्जना हुने रोजगारी(दक्ष): ...................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लाभान्वित घरधुरी: ........................................</w:t>
      </w:r>
    </w:p>
    <w:p w:rsidR="009858D6" w:rsidRDefault="009858D6" w:rsidP="009858D6">
      <w:pPr>
        <w:spacing w:line="240" w:lineRule="auto"/>
        <w:ind w:left="360"/>
        <w:rPr>
          <w:rFonts w:ascii="Kokila" w:eastAsia="Times New Roman" w:hAnsi="Kokila" w:cs="Kokila" w:hint="cs"/>
          <w:b/>
          <w:bCs/>
          <w:color w:val="000000"/>
          <w:sz w:val="32"/>
          <w:szCs w:val="32"/>
          <w:lang w:bidi="ne-NP"/>
        </w:rPr>
      </w:pPr>
    </w:p>
    <w:p w:rsidR="009858D6" w:rsidRDefault="009858D6" w:rsidP="009858D6">
      <w:pPr>
        <w:spacing w:line="240" w:lineRule="auto"/>
        <w:ind w:left="360"/>
        <w:rPr>
          <w:rFonts w:ascii="Kokila" w:eastAsia="Times New Roman" w:hAnsi="Kokila" w:cs="Kokila" w:hint="cs"/>
          <w:b/>
          <w:bCs/>
          <w:color w:val="000000"/>
          <w:sz w:val="32"/>
          <w:szCs w:val="32"/>
          <w:lang w:bidi="ne-NP"/>
        </w:rPr>
      </w:pPr>
    </w:p>
    <w:p w:rsidR="009858D6" w:rsidRDefault="009858D6" w:rsidP="009858D6">
      <w:pPr>
        <w:spacing w:line="240" w:lineRule="auto"/>
        <w:ind w:left="360"/>
        <w:rPr>
          <w:rFonts w:ascii="Kokila" w:eastAsia="Times New Roman" w:hAnsi="Kokila" w:cs="Kokila" w:hint="cs"/>
          <w:b/>
          <w:bCs/>
          <w:color w:val="000000"/>
          <w:sz w:val="32"/>
          <w:szCs w:val="32"/>
          <w:lang w:bidi="ne-NP"/>
        </w:rPr>
      </w:pPr>
    </w:p>
    <w:p w:rsidR="00536157" w:rsidRDefault="00536157" w:rsidP="009858D6">
      <w:pPr>
        <w:spacing w:line="240" w:lineRule="auto"/>
        <w:ind w:left="360"/>
        <w:rPr>
          <w:rFonts w:ascii="Kokila" w:eastAsia="Times New Roman" w:hAnsi="Kokila" w:cs="Kokila" w:hint="cs"/>
          <w:b/>
          <w:bCs/>
          <w:color w:val="000000"/>
          <w:sz w:val="32"/>
          <w:szCs w:val="32"/>
          <w:lang w:bidi="ne-NP"/>
        </w:rPr>
      </w:pPr>
    </w:p>
    <w:p w:rsidR="009858D6" w:rsidRPr="009858D6" w:rsidRDefault="00DB387D" w:rsidP="009858D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lastRenderedPageBreak/>
        <w:t>१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१</w:t>
      </w:r>
      <w:r w:rsidR="009858D6"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.दीर्घकालीन जगेर्ना विधि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प्रस्तावित क्रियाकलापहरुलाई दीर्घकालीन रुपमा कसरी संचालन गर्ने विस्तृत रुपमा व्याख्या गर्नुहोस: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58D6" w:rsidRPr="009858D6" w:rsidRDefault="009858D6" w:rsidP="009858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 .............................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ab/>
        <w:t>................................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 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समूह/सहकारीको छाप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 xml:space="preserve">                                                           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अध्यक्ष/आधिकारिक व्याक्तिको हस्ताक्षर</w:t>
      </w:r>
    </w:p>
    <w:p w:rsidR="009858D6" w:rsidRPr="009858D6" w:rsidRDefault="009858D6" w:rsidP="009858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Default="009858D6" w:rsidP="009858D6">
      <w:pPr>
        <w:spacing w:after="0" w:line="240" w:lineRule="auto"/>
        <w:ind w:left="720"/>
        <w:jc w:val="center"/>
        <w:rPr>
          <w:rFonts w:ascii="Kokila" w:eastAsia="Times New Roman" w:hAnsi="Kokila" w:cs="Kokila" w:hint="cs"/>
          <w:b/>
          <w:bCs/>
          <w:color w:val="000000"/>
          <w:sz w:val="44"/>
          <w:szCs w:val="44"/>
          <w:u w:val="single"/>
          <w:lang w:bidi="ne-NP"/>
        </w:rPr>
      </w:pPr>
    </w:p>
    <w:p w:rsidR="009858D6" w:rsidRPr="009858D6" w:rsidRDefault="009858D6" w:rsidP="009858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44"/>
          <w:szCs w:val="44"/>
          <w:u w:val="single"/>
          <w:cs/>
          <w:lang w:bidi="ne-NP"/>
        </w:rPr>
        <w:lastRenderedPageBreak/>
        <w:t>कार्यक्रम कार्यान्वयनका लागी पहिचान गरीएका क्रियाकलापहरु</w:t>
      </w:r>
    </w:p>
    <w:p w:rsidR="009858D6" w:rsidRPr="009858D6" w:rsidRDefault="009858D6" w:rsidP="009858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जडिबुटिको ब्यबसायीक खेती विस्तार कार्यबिधि निर्देशिका- २०७७ को बुँदा नं ७ (६) संग सम्बन्धित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अ) रूख प्रजातिका जडिबुटिहरुको ब्यबसायिक खेति कार्य :</w:t>
      </w: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अनुमानित प्रति विरुवा मूल्य रु.</w:t>
      </w:r>
      <w:r w:rsidRPr="009858D6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आ) बुट्यान प्रजातिका जडिबुटिहरुको ब्यबसायिक खेति कार्य :</w:t>
      </w: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अनुमानित प्रति विरुवा मूल्य रु.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इ) झार प्रजातिका जडिबुटिहरुको ब्यबसायिक खेति कार्य :</w:t>
      </w:r>
    </w:p>
    <w:p w:rsidR="009858D6" w:rsidRPr="009858D6" w:rsidRDefault="009858D6" w:rsidP="009858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अनुमानित प्रति विरुवा मूल्य रु.</w:t>
      </w:r>
    </w:p>
    <w:p w:rsidR="009858D6" w:rsidRPr="009858D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858D6" w:rsidRPr="009858D6" w:rsidRDefault="009858D6" w:rsidP="009858D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 xml:space="preserve">माथी उल्लेखित कार्य गर्दा 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 xml:space="preserve">केन्द्रमा तर्फबाट 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निम्नानुसारको शिर्षकमा मात्र खर्च गर्न पाईनेछ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 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 xml:space="preserve"> ।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4291"/>
        <w:gridCol w:w="2208"/>
        <w:gridCol w:w="2337"/>
      </w:tblGrid>
      <w:tr w:rsidR="00704CCD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क्र.सं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कृयाकलाप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जम्मा खर्च रु.</w:t>
            </w:r>
            <w:r>
              <w:rPr>
                <w:rFonts w:ascii="Kokila" w:eastAsia="Times New Roman" w:hAnsi="Kokila" w:cs="Kokila" w:hint="cs"/>
                <w:b/>
                <w:bCs/>
                <w:color w:val="000000"/>
                <w:sz w:val="32"/>
                <w:szCs w:val="32"/>
                <w:cs/>
                <w:lang w:bidi="ne-NP"/>
              </w:rPr>
              <w:t xml:space="preserve"> हजारमा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कैफियत</w:t>
            </w:r>
          </w:p>
        </w:tc>
      </w:tr>
      <w:tr w:rsidR="00704CCD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खाल्डो खन्ने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, 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गोडमेलो गर्ने वा अन्य कार्यको लागी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8D6" w:rsidRPr="009858D6" w:rsidRDefault="00A646A6" w:rsidP="009858D6">
            <w:pPr>
              <w:rPr>
                <w:rFonts w:ascii="Times New Roman" w:eastAsia="Times New Roman" w:hAnsi="Times New Roman" w:cs="Mangal"/>
                <w:sz w:val="1"/>
                <w:szCs w:val="24"/>
                <w:lang w:bidi="ne-NP"/>
              </w:rPr>
            </w:pPr>
            <w:r>
              <w:rPr>
                <w:rFonts w:ascii="Times New Roman" w:eastAsia="Times New Roman" w:hAnsi="Times New Roman" w:cs="Mangal" w:hint="cs"/>
                <w:sz w:val="1"/>
                <w:szCs w:val="24"/>
                <w:cs/>
                <w:lang w:bidi="ne-NP"/>
              </w:rPr>
              <w:t>१४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Default="009858D6" w:rsidP="009858D6">
            <w:pPr>
              <w:spacing w:after="0" w:line="0" w:lineRule="atLeast"/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bidi="ne-NP"/>
              </w:rPr>
            </w:pPr>
            <w:r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="00704CCD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>पचास</w:t>
            </w:r>
          </w:p>
          <w:p w:rsidR="009858D6" w:rsidRDefault="00704CCD" w:rsidP="009858D6">
            <w:pPr>
              <w:spacing w:after="0" w:line="0" w:lineRule="atLeast"/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bidi="ne-NP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 xml:space="preserve">प्रतिशत सहकार्य </w:t>
            </w:r>
          </w:p>
          <w:p w:rsidR="00A646A6" w:rsidRDefault="00704CCD" w:rsidP="009858D6">
            <w:pPr>
              <w:spacing w:after="0" w:line="0" w:lineRule="atLeast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>संस्था या समूहको तर्फबाट</w:t>
            </w:r>
          </w:p>
          <w:p w:rsidR="009858D6" w:rsidRPr="009858D6" w:rsidRDefault="00A646A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 xml:space="preserve">हुनेछ । </w:t>
            </w:r>
            <w:r w:rsidR="00704CCD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 xml:space="preserve"> </w:t>
            </w:r>
          </w:p>
        </w:tc>
      </w:tr>
      <w:tr w:rsidR="00704CCD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 w:hint="cs"/>
                <w:sz w:val="24"/>
                <w:szCs w:val="24"/>
                <w:cs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सिचाई ब्यबस्थापन</w:t>
            </w: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> </w:t>
            </w: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>तथा 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CD" w:rsidRDefault="00704CCD" w:rsidP="009858D6">
            <w:pPr>
              <w:spacing w:after="0" w:line="240" w:lineRule="auto"/>
              <w:rPr>
                <w:rFonts w:ascii="Times New Roman" w:eastAsia="Times New Roman" w:hAnsi="Times New Roman" w:cs="Mangal"/>
                <w:sz w:val="1"/>
                <w:szCs w:val="24"/>
                <w:lang w:bidi="ne-NP"/>
              </w:rPr>
            </w:pPr>
          </w:p>
          <w:p w:rsidR="009858D6" w:rsidRPr="00704CCD" w:rsidRDefault="00A646A6" w:rsidP="00704CCD">
            <w:pPr>
              <w:rPr>
                <w:rFonts w:ascii="Times New Roman" w:eastAsia="Times New Roman" w:hAnsi="Times New Roman" w:cs="Mangal"/>
                <w:sz w:val="1"/>
                <w:szCs w:val="24"/>
                <w:lang w:bidi="ne-NP"/>
              </w:rPr>
            </w:pPr>
            <w:r>
              <w:rPr>
                <w:rFonts w:ascii="Times New Roman" w:eastAsia="Times New Roman" w:hAnsi="Times New Roman" w:cs="Mangal" w:hint="cs"/>
                <w:sz w:val="1"/>
                <w:szCs w:val="24"/>
                <w:cs/>
                <w:lang w:bidi="ne-NP"/>
              </w:rPr>
              <w:t>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704CCD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मलखाद तथा विषादी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A646A6" w:rsidP="009858D6">
            <w:pPr>
              <w:spacing w:after="0" w:line="240" w:lineRule="auto"/>
              <w:rPr>
                <w:rFonts w:ascii="Times New Roman" w:eastAsia="Times New Roman" w:hAnsi="Times New Roman" w:cs="Mangal"/>
                <w:sz w:val="1"/>
                <w:szCs w:val="24"/>
                <w:lang w:bidi="ne-NP"/>
              </w:rPr>
            </w:pPr>
            <w:r>
              <w:rPr>
                <w:rFonts w:ascii="Times New Roman" w:eastAsia="Times New Roman" w:hAnsi="Times New Roman" w:cs="Mangal" w:hint="cs"/>
                <w:sz w:val="1"/>
                <w:szCs w:val="24"/>
                <w:cs/>
                <w:lang w:bidi="ne-NP"/>
              </w:rPr>
              <w:t>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704CCD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विरुवा उत्पादन वा खरिद (ढुवानी सहित)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A646A6" w:rsidP="009858D6">
            <w:pPr>
              <w:spacing w:after="0" w:line="240" w:lineRule="auto"/>
              <w:rPr>
                <w:rFonts w:ascii="Times New Roman" w:eastAsia="Times New Roman" w:hAnsi="Times New Roman" w:cs="Mangal" w:hint="cs"/>
                <w:sz w:val="1"/>
                <w:szCs w:val="24"/>
                <w:cs/>
                <w:lang w:bidi="ne-NP"/>
              </w:rPr>
            </w:pPr>
            <w:r>
              <w:rPr>
                <w:rFonts w:ascii="Times New Roman" w:eastAsia="Times New Roman" w:hAnsi="Times New Roman" w:cs="Mangal" w:hint="cs"/>
                <w:sz w:val="1"/>
                <w:szCs w:val="24"/>
                <w:cs/>
                <w:lang w:bidi="ne-NP"/>
              </w:rPr>
              <w:t>११४</w:t>
            </w:r>
            <w:r>
              <w:rPr>
                <w:rFonts w:asciiTheme="minorBidi" w:eastAsia="Times New Roman" w:hAnsiTheme="minorBidi"/>
                <w:sz w:val="1"/>
                <w:szCs w:val="24"/>
                <w:lang w:bidi="ne-NP"/>
              </w:rPr>
              <w:t>.</w:t>
            </w:r>
            <w:r>
              <w:rPr>
                <w:rFonts w:ascii="Times New Roman" w:eastAsia="Times New Roman" w:hAnsi="Times New Roman" w:cs="Mangal"/>
                <w:sz w:val="1"/>
                <w:szCs w:val="24"/>
                <w:lang w:bidi="ne-NP"/>
              </w:rPr>
              <w:t>.4.5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704CCD" w:rsidRPr="009858D6" w:rsidTr="009858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ne-NP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9858D6" w:rsidP="009858D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9858D6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जम्मा रु.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8D6" w:rsidRPr="009858D6" w:rsidRDefault="00A42FB1" w:rsidP="009858D6">
            <w:pPr>
              <w:spacing w:after="0" w:line="240" w:lineRule="auto"/>
              <w:rPr>
                <w:rFonts w:ascii="Times New Roman" w:eastAsia="Times New Roman" w:hAnsi="Times New Roman" w:cs="Mangal"/>
                <w:sz w:val="1"/>
                <w:szCs w:val="24"/>
                <w:lang w:bidi="ne-NP"/>
              </w:rPr>
            </w:pPr>
            <w:r>
              <w:rPr>
                <w:rFonts w:ascii="Times New Roman" w:eastAsia="Times New Roman" w:hAnsi="Times New Roman" w:cs="Mangal" w:hint="cs"/>
                <w:sz w:val="1"/>
                <w:szCs w:val="24"/>
                <w:cs/>
                <w:lang w:bidi="ne-NP"/>
              </w:rPr>
              <w:t>१४२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D6" w:rsidRPr="009858D6" w:rsidRDefault="009858D6" w:rsidP="009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</w:tbl>
    <w:p w:rsidR="00536157" w:rsidRPr="009858D6" w:rsidRDefault="009858D6" w:rsidP="00536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="00536157"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.............................</w:t>
      </w:r>
      <w:r w:rsidR="00536157"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ab/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ab/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ab/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ab/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ab/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ab/>
      </w:r>
      <w:r w:rsidR="00536157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ab/>
      </w:r>
      <w:r w:rsidR="00536157"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................................</w:t>
      </w:r>
    </w:p>
    <w:p w:rsidR="00536157" w:rsidRPr="009858D6" w:rsidRDefault="00536157" w:rsidP="00536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> 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समूह/सहकारीको छाप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  <w:t xml:space="preserve">                                                           </w:t>
      </w:r>
      <w:r w:rsidRPr="009858D6"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  <w:t>अध्यक्ष/आधिकारिक व्याक्तिको हस्ताक्षर</w:t>
      </w:r>
    </w:p>
    <w:p w:rsidR="00AB0538" w:rsidRDefault="00536157" w:rsidP="00536157">
      <w:r w:rsidRPr="009858D6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sectPr w:rsidR="00AB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F87"/>
    <w:multiLevelType w:val="multilevel"/>
    <w:tmpl w:val="9FAE7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5DFE"/>
    <w:multiLevelType w:val="multilevel"/>
    <w:tmpl w:val="4BDC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75408"/>
    <w:multiLevelType w:val="hybridMultilevel"/>
    <w:tmpl w:val="2FBC89B4"/>
    <w:lvl w:ilvl="0" w:tplc="6A3868C0">
      <w:start w:val="6"/>
      <w:numFmt w:val="hindiNumbers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F4EBD"/>
    <w:multiLevelType w:val="multilevel"/>
    <w:tmpl w:val="4BE8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hindiNumbers"/>
      <w:lvlText w:val="%2."/>
      <w:lvlJc w:val="left"/>
      <w:pPr>
        <w:ind w:left="1440" w:hanging="360"/>
      </w:pPr>
      <w:rPr>
        <w:rFonts w:hint="default"/>
        <w:b/>
        <w:sz w:val="32"/>
      </w:rPr>
    </w:lvl>
    <w:lvl w:ilvl="2">
      <w:start w:val="7"/>
      <w:numFmt w:val="hindiNumbers"/>
      <w:lvlText w:val="%3"/>
      <w:lvlJc w:val="left"/>
      <w:pPr>
        <w:ind w:left="2160" w:hanging="360"/>
      </w:pPr>
      <w:rPr>
        <w:rFonts w:hint="default"/>
        <w:b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11451"/>
    <w:multiLevelType w:val="multilevel"/>
    <w:tmpl w:val="3496A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D02AB"/>
    <w:multiLevelType w:val="multilevel"/>
    <w:tmpl w:val="0A5249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764F6"/>
    <w:multiLevelType w:val="multilevel"/>
    <w:tmpl w:val="06CE80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27AC7"/>
    <w:multiLevelType w:val="hybridMultilevel"/>
    <w:tmpl w:val="596C2034"/>
    <w:lvl w:ilvl="0" w:tplc="81701394">
      <w:start w:val="3"/>
      <w:numFmt w:val="hindiNumbers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4481A"/>
    <w:multiLevelType w:val="multilevel"/>
    <w:tmpl w:val="C13CA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A7F3F"/>
    <w:multiLevelType w:val="hybridMultilevel"/>
    <w:tmpl w:val="4D447E92"/>
    <w:lvl w:ilvl="0" w:tplc="A5E617BE">
      <w:start w:val="2"/>
      <w:numFmt w:val="hindiNumbers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03C2E"/>
    <w:multiLevelType w:val="hybridMultilevel"/>
    <w:tmpl w:val="4D122F60"/>
    <w:lvl w:ilvl="0" w:tplc="B4CA3EBE">
      <w:start w:val="1"/>
      <w:numFmt w:val="hindiNumbers"/>
      <w:lvlText w:val="%1"/>
      <w:lvlJc w:val="left"/>
      <w:pPr>
        <w:ind w:left="108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122C8A"/>
    <w:multiLevelType w:val="multilevel"/>
    <w:tmpl w:val="BB6CC3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AC10AC"/>
    <w:multiLevelType w:val="multilevel"/>
    <w:tmpl w:val="8D3CE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hindiNumbers"/>
      <w:lvlText w:val="%2"/>
      <w:lvlJc w:val="left"/>
      <w:pPr>
        <w:ind w:left="1440" w:hanging="360"/>
      </w:pPr>
      <w:rPr>
        <w:rFonts w:ascii="Kokila" w:hAnsi="Kokila" w:cs="Kokila" w:hint="default"/>
        <w:b/>
        <w:color w:val="000000"/>
        <w:sz w:val="32"/>
      </w:rPr>
    </w:lvl>
    <w:lvl w:ilvl="2">
      <w:start w:val="11"/>
      <w:numFmt w:val="hindiNumbers"/>
      <w:lvlText w:val="%3"/>
      <w:lvlJc w:val="left"/>
      <w:pPr>
        <w:ind w:left="2160" w:hanging="360"/>
      </w:pPr>
      <w:rPr>
        <w:rFonts w:ascii="Kokila" w:hAnsi="Kokila" w:cs="Kokila" w:hint="default"/>
        <w:b/>
        <w:color w:val="000000"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1239DC"/>
    <w:multiLevelType w:val="hybridMultilevel"/>
    <w:tmpl w:val="5EBA9A7E"/>
    <w:lvl w:ilvl="0" w:tplc="38A698CC">
      <w:start w:val="5"/>
      <w:numFmt w:val="hindiNumbers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C3289"/>
    <w:multiLevelType w:val="multilevel"/>
    <w:tmpl w:val="C5F4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C2F03"/>
    <w:multiLevelType w:val="multilevel"/>
    <w:tmpl w:val="A0DA7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B3918"/>
    <w:multiLevelType w:val="hybridMultilevel"/>
    <w:tmpl w:val="06347A52"/>
    <w:lvl w:ilvl="0" w:tplc="FA3C517A">
      <w:start w:val="4"/>
      <w:numFmt w:val="hindiNumbers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3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2"/>
  </w:num>
  <w:num w:numId="13">
    <w:abstractNumId w:val="13"/>
  </w:num>
  <w:num w:numId="14">
    <w:abstractNumId w:val="16"/>
  </w:num>
  <w:num w:numId="15">
    <w:abstractNumId w:val="7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7E"/>
    <w:rsid w:val="00536157"/>
    <w:rsid w:val="005B5906"/>
    <w:rsid w:val="006672FD"/>
    <w:rsid w:val="00704CCD"/>
    <w:rsid w:val="009858D6"/>
    <w:rsid w:val="00A42FB1"/>
    <w:rsid w:val="00A5167A"/>
    <w:rsid w:val="00A646A6"/>
    <w:rsid w:val="00AB0538"/>
    <w:rsid w:val="00D4597E"/>
    <w:rsid w:val="00DB387D"/>
    <w:rsid w:val="00F71263"/>
    <w:rsid w:val="00F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135">
          <w:marLeft w:val="9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7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449">
          <w:marLeft w:val="-2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4927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Sagarmatha</dc:creator>
  <cp:lastModifiedBy>Sagarmatha</cp:lastModifiedBy>
  <cp:revision>2</cp:revision>
  <dcterms:created xsi:type="dcterms:W3CDTF">2025-04-16T09:10:00Z</dcterms:created>
  <dcterms:modified xsi:type="dcterms:W3CDTF">2025-04-16T09:10:00Z</dcterms:modified>
</cp:coreProperties>
</file>